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C6EE5" w14:textId="77777777" w:rsidR="00B615AA" w:rsidRDefault="00B615AA">
      <w:r>
        <w:t>Name: _____________________________</w:t>
      </w:r>
    </w:p>
    <w:p w14:paraId="3643EDF3" w14:textId="77777777" w:rsidR="006010DB" w:rsidRDefault="006010DB" w:rsidP="00867328">
      <w:pPr>
        <w:ind w:left="-450"/>
      </w:pPr>
    </w:p>
    <w:p w14:paraId="13170CE1" w14:textId="0E6F50A1" w:rsidR="00B615AA" w:rsidRPr="006010DB" w:rsidRDefault="006010DB" w:rsidP="00867328">
      <w:pPr>
        <w:ind w:left="-450"/>
        <w:rPr>
          <w:b/>
          <w:u w:val="single"/>
        </w:rPr>
      </w:pPr>
      <w:r w:rsidRPr="006010DB">
        <w:rPr>
          <w:b/>
          <w:u w:val="single"/>
        </w:rPr>
        <w:t xml:space="preserve">What has </w:t>
      </w:r>
      <w:proofErr w:type="spellStart"/>
      <w:r w:rsidRPr="006010DB">
        <w:rPr>
          <w:b/>
          <w:u w:val="single"/>
        </w:rPr>
        <w:t>Nafta</w:t>
      </w:r>
      <w:proofErr w:type="spellEnd"/>
      <w:r w:rsidRPr="006010DB">
        <w:rPr>
          <w:b/>
          <w:u w:val="single"/>
        </w:rPr>
        <w:t xml:space="preserve"> done? </w:t>
      </w:r>
    </w:p>
    <w:p w14:paraId="69493D5E" w14:textId="77777777" w:rsidR="006010DB" w:rsidRDefault="006010DB" w:rsidP="00867328">
      <w:pPr>
        <w:ind w:left="-450"/>
      </w:pP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1638"/>
        <w:gridCol w:w="6210"/>
        <w:gridCol w:w="6390"/>
      </w:tblGrid>
      <w:tr w:rsidR="00371DE7" w14:paraId="3A6E697B" w14:textId="77777777" w:rsidTr="006010DB">
        <w:tc>
          <w:tcPr>
            <w:tcW w:w="1638" w:type="dxa"/>
          </w:tcPr>
          <w:p w14:paraId="428E8A21" w14:textId="79834969" w:rsidR="00371DE7" w:rsidRPr="00B615AA" w:rsidRDefault="00371DE7" w:rsidP="00371DE7">
            <w:pPr>
              <w:rPr>
                <w:b/>
              </w:rPr>
            </w:pPr>
            <w:r>
              <w:rPr>
                <w:b/>
              </w:rPr>
              <w:t>Podcast</w:t>
            </w:r>
          </w:p>
        </w:tc>
        <w:tc>
          <w:tcPr>
            <w:tcW w:w="6210" w:type="dxa"/>
          </w:tcPr>
          <w:p w14:paraId="7155F132" w14:textId="3F860307" w:rsidR="00371DE7" w:rsidRDefault="00371DE7" w:rsidP="00371DE7">
            <w:r>
              <w:t xml:space="preserve">What has been </w:t>
            </w:r>
            <w:proofErr w:type="spellStart"/>
            <w:r>
              <w:t>Nafta’s</w:t>
            </w:r>
            <w:proofErr w:type="spellEnd"/>
            <w:r>
              <w:t xml:space="preserve"> net effect on American jobs? In relation to the U.S. Economy as a whole, is this a big deal, little deal, no deal? Explain. </w:t>
            </w:r>
          </w:p>
        </w:tc>
        <w:tc>
          <w:tcPr>
            <w:tcW w:w="6390" w:type="dxa"/>
          </w:tcPr>
          <w:p w14:paraId="091309DF" w14:textId="0AD4C88E" w:rsidR="00371DE7" w:rsidRDefault="006010DB" w:rsidP="00371DE7">
            <w:r>
              <w:t xml:space="preserve">Because of </w:t>
            </w:r>
            <w:proofErr w:type="spellStart"/>
            <w:r>
              <w:t>Nafta</w:t>
            </w:r>
            <w:proofErr w:type="spellEnd"/>
            <w:r>
              <w:t>, American</w:t>
            </w:r>
            <w:r w:rsidR="00371DE7">
              <w:t>s get cheaper stuff</w:t>
            </w:r>
            <w:r>
              <w:t xml:space="preserve"> and export more</w:t>
            </w:r>
            <w:r w:rsidR="00371DE7">
              <w:t xml:space="preserve">. How much extra stuff do we get as a country every year? How much is this per person? </w:t>
            </w:r>
          </w:p>
        </w:tc>
      </w:tr>
      <w:tr w:rsidR="00371DE7" w14:paraId="55B8043A" w14:textId="77777777" w:rsidTr="006010DB">
        <w:trPr>
          <w:trHeight w:val="3779"/>
        </w:trPr>
        <w:tc>
          <w:tcPr>
            <w:tcW w:w="1638" w:type="dxa"/>
            <w:vMerge w:val="restart"/>
          </w:tcPr>
          <w:p w14:paraId="64A00E90" w14:textId="77777777" w:rsidR="00371DE7" w:rsidRDefault="00371DE7" w:rsidP="00371DE7">
            <w:r w:rsidRPr="00371DE7">
              <w:rPr>
                <w:i/>
              </w:rPr>
              <w:t>Aw, Do We NAFTA</w:t>
            </w:r>
            <w:proofErr w:type="gramStart"/>
            <w:r w:rsidRPr="00371DE7">
              <w:rPr>
                <w:i/>
              </w:rPr>
              <w:t>?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</w:t>
            </w:r>
            <w:r>
              <w:t>This American Life</w:t>
            </w:r>
          </w:p>
          <w:p w14:paraId="6B5B8B7E" w14:textId="77777777" w:rsidR="00371DE7" w:rsidRDefault="00371DE7" w:rsidP="00371DE7"/>
          <w:p w14:paraId="38D179BD" w14:textId="3203512B" w:rsidR="00371DE7" w:rsidRPr="00371DE7" w:rsidRDefault="00371DE7" w:rsidP="00371DE7">
            <w:pPr>
              <w:rPr>
                <w:b/>
              </w:rPr>
            </w:pPr>
            <w:r>
              <w:rPr>
                <w:b/>
              </w:rPr>
              <w:t>START LISTENING FROM MINUTE 45:00</w:t>
            </w:r>
          </w:p>
        </w:tc>
        <w:tc>
          <w:tcPr>
            <w:tcW w:w="6210" w:type="dxa"/>
          </w:tcPr>
          <w:p w14:paraId="57380A45" w14:textId="77777777" w:rsidR="00371DE7" w:rsidRDefault="00371DE7" w:rsidP="00371DE7"/>
          <w:p w14:paraId="1BEEE544" w14:textId="77777777" w:rsidR="00371DE7" w:rsidRDefault="00371DE7" w:rsidP="00371DE7"/>
          <w:p w14:paraId="36DE2045" w14:textId="77777777" w:rsidR="00371DE7" w:rsidRDefault="00371DE7" w:rsidP="00371DE7"/>
          <w:p w14:paraId="0288C43F" w14:textId="77777777" w:rsidR="00371DE7" w:rsidRDefault="00371DE7" w:rsidP="00371DE7"/>
          <w:p w14:paraId="53DD5BCF" w14:textId="77777777" w:rsidR="00371DE7" w:rsidRDefault="00371DE7" w:rsidP="00371DE7"/>
          <w:p w14:paraId="6E17F382" w14:textId="77777777" w:rsidR="00371DE7" w:rsidRDefault="00371DE7" w:rsidP="00371DE7"/>
          <w:p w14:paraId="27E5B4DE" w14:textId="77777777" w:rsidR="00371DE7" w:rsidRDefault="00371DE7" w:rsidP="00371DE7"/>
          <w:p w14:paraId="32587F31" w14:textId="77777777" w:rsidR="00371DE7" w:rsidRDefault="00371DE7" w:rsidP="00371DE7"/>
        </w:tc>
        <w:tc>
          <w:tcPr>
            <w:tcW w:w="6390" w:type="dxa"/>
          </w:tcPr>
          <w:p w14:paraId="08144CC7" w14:textId="77777777" w:rsidR="00371DE7" w:rsidRDefault="00371DE7" w:rsidP="00371DE7"/>
          <w:p w14:paraId="0DD216D5" w14:textId="77777777" w:rsidR="00371DE7" w:rsidRDefault="00371DE7" w:rsidP="00371DE7"/>
          <w:p w14:paraId="4FC2A71F" w14:textId="77777777" w:rsidR="00371DE7" w:rsidRDefault="00371DE7" w:rsidP="00371DE7"/>
          <w:p w14:paraId="79921D82" w14:textId="77777777" w:rsidR="00371DE7" w:rsidRDefault="00371DE7" w:rsidP="00371DE7"/>
          <w:p w14:paraId="75830ED7" w14:textId="77777777" w:rsidR="00371DE7" w:rsidRDefault="00371DE7" w:rsidP="00371DE7"/>
          <w:p w14:paraId="3FDD4FCF" w14:textId="77777777" w:rsidR="00371DE7" w:rsidRDefault="00371DE7" w:rsidP="00371DE7"/>
          <w:p w14:paraId="284B7BDC" w14:textId="77777777" w:rsidR="00371DE7" w:rsidRDefault="00371DE7" w:rsidP="00371DE7"/>
          <w:p w14:paraId="72DB8195" w14:textId="77777777" w:rsidR="00371DE7" w:rsidRDefault="00371DE7" w:rsidP="00371DE7"/>
          <w:p w14:paraId="6A072916" w14:textId="77777777" w:rsidR="00371DE7" w:rsidRDefault="00371DE7" w:rsidP="00371DE7"/>
          <w:p w14:paraId="2FC029DA" w14:textId="77777777" w:rsidR="00371DE7" w:rsidRDefault="00371DE7" w:rsidP="00371DE7"/>
          <w:p w14:paraId="7A126982" w14:textId="77777777" w:rsidR="00371DE7" w:rsidRDefault="00371DE7" w:rsidP="00371DE7"/>
          <w:p w14:paraId="2F668DD9" w14:textId="77777777" w:rsidR="00371DE7" w:rsidRDefault="00371DE7" w:rsidP="00371DE7"/>
          <w:p w14:paraId="0C5C8DC9" w14:textId="77777777" w:rsidR="00371DE7" w:rsidRDefault="00371DE7" w:rsidP="00371DE7"/>
        </w:tc>
      </w:tr>
      <w:tr w:rsidR="00371DE7" w14:paraId="3A3A7080" w14:textId="77777777" w:rsidTr="006010DB">
        <w:trPr>
          <w:trHeight w:val="530"/>
        </w:trPr>
        <w:tc>
          <w:tcPr>
            <w:tcW w:w="1638" w:type="dxa"/>
            <w:vMerge/>
          </w:tcPr>
          <w:p w14:paraId="631E30B6" w14:textId="77777777" w:rsidR="00371DE7" w:rsidRPr="00371DE7" w:rsidRDefault="00371DE7" w:rsidP="00371DE7">
            <w:pPr>
              <w:rPr>
                <w:i/>
              </w:rPr>
            </w:pPr>
          </w:p>
        </w:tc>
        <w:tc>
          <w:tcPr>
            <w:tcW w:w="6210" w:type="dxa"/>
          </w:tcPr>
          <w:p w14:paraId="183FA923" w14:textId="605C0CB9" w:rsidR="00371DE7" w:rsidRPr="00371DE7" w:rsidRDefault="00371DE7" w:rsidP="00371DE7">
            <w:pPr>
              <w:rPr>
                <w:rFonts w:ascii="Cambria" w:hAnsi="Cambria"/>
              </w:rPr>
            </w:pPr>
            <w:r w:rsidRPr="00371DE7">
              <w:rPr>
                <w:rFonts w:ascii="Cambria" w:hAnsi="Cambria" w:cs="Times New Roman"/>
                <w:color w:val="000000"/>
              </w:rPr>
              <w:t>Jacob Goldstein says that</w:t>
            </w:r>
            <w:r w:rsidRPr="00982E8E">
              <w:rPr>
                <w:rFonts w:ascii="Cambria" w:hAnsi="Cambria" w:cs="Times New Roman"/>
                <w:color w:val="000000"/>
              </w:rPr>
              <w:t xml:space="preserve"> </w:t>
            </w:r>
            <w:r w:rsidRPr="00371DE7">
              <w:rPr>
                <w:rFonts w:ascii="Cambria" w:hAnsi="Cambria" w:cs="Times New Roman"/>
                <w:color w:val="000000"/>
              </w:rPr>
              <w:t>“</w:t>
            </w:r>
            <w:r w:rsidRPr="00982E8E">
              <w:rPr>
                <w:rFonts w:ascii="Cambria" w:hAnsi="Cambria" w:cs="Times New Roman"/>
                <w:color w:val="000000"/>
              </w:rPr>
              <w:t>one of the reasons trade is so unpopular is, the pain is really concentrated and visible. And th</w:t>
            </w:r>
            <w:r w:rsidRPr="00371DE7">
              <w:rPr>
                <w:rFonts w:ascii="Cambria" w:hAnsi="Cambria" w:cs="Times New Roman"/>
                <w:color w:val="000000"/>
              </w:rPr>
              <w:t>e benefits are really diffuse.” What does he mean by this?</w:t>
            </w:r>
          </w:p>
        </w:tc>
        <w:tc>
          <w:tcPr>
            <w:tcW w:w="6390" w:type="dxa"/>
          </w:tcPr>
          <w:p w14:paraId="5D485039" w14:textId="66862DC9" w:rsidR="00371DE7" w:rsidRDefault="006010DB" w:rsidP="00371DE7">
            <w:r>
              <w:t xml:space="preserve">How </w:t>
            </w:r>
            <w:proofErr w:type="gramStart"/>
            <w:r>
              <w:t>have trade</w:t>
            </w:r>
            <w:proofErr w:type="gramEnd"/>
            <w:r>
              <w:t xml:space="preserve"> deals (like </w:t>
            </w:r>
            <w:proofErr w:type="spellStart"/>
            <w:r>
              <w:t>Nafta</w:t>
            </w:r>
            <w:proofErr w:type="spellEnd"/>
            <w:r>
              <w:t xml:space="preserve">) affected developing countries? Use details from Vietnam as an example. </w:t>
            </w:r>
          </w:p>
        </w:tc>
      </w:tr>
      <w:tr w:rsidR="00371DE7" w14:paraId="0E054E6A" w14:textId="77777777" w:rsidTr="006010DB">
        <w:trPr>
          <w:trHeight w:val="3797"/>
        </w:trPr>
        <w:tc>
          <w:tcPr>
            <w:tcW w:w="1638" w:type="dxa"/>
            <w:vMerge/>
          </w:tcPr>
          <w:p w14:paraId="40873AF1" w14:textId="77777777" w:rsidR="00371DE7" w:rsidRPr="00371DE7" w:rsidRDefault="00371DE7" w:rsidP="00371DE7">
            <w:pPr>
              <w:rPr>
                <w:i/>
              </w:rPr>
            </w:pPr>
          </w:p>
        </w:tc>
        <w:tc>
          <w:tcPr>
            <w:tcW w:w="6210" w:type="dxa"/>
          </w:tcPr>
          <w:p w14:paraId="1EECF78F" w14:textId="77777777" w:rsidR="00371DE7" w:rsidRDefault="00371DE7" w:rsidP="00371DE7"/>
        </w:tc>
        <w:tc>
          <w:tcPr>
            <w:tcW w:w="6390" w:type="dxa"/>
          </w:tcPr>
          <w:p w14:paraId="03E1F1C9" w14:textId="77777777" w:rsidR="00371DE7" w:rsidRDefault="00371DE7" w:rsidP="00371DE7"/>
        </w:tc>
      </w:tr>
    </w:tbl>
    <w:p w14:paraId="5A928894" w14:textId="5F74F100" w:rsidR="00371DE7" w:rsidRPr="006010DB" w:rsidRDefault="006010DB" w:rsidP="00371DE7">
      <w:pPr>
        <w:rPr>
          <w:b/>
          <w:u w:val="single"/>
        </w:rPr>
      </w:pPr>
      <w:r w:rsidRPr="006010DB">
        <w:rPr>
          <w:b/>
          <w:u w:val="single"/>
        </w:rPr>
        <w:lastRenderedPageBreak/>
        <w:t>What changes (if any) should be made?</w:t>
      </w:r>
    </w:p>
    <w:p w14:paraId="0F87055B" w14:textId="77777777" w:rsidR="00371DE7" w:rsidRDefault="00371DE7" w:rsidP="00371DE7"/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2178"/>
        <w:gridCol w:w="5580"/>
        <w:gridCol w:w="6480"/>
      </w:tblGrid>
      <w:tr w:rsidR="00B615AA" w14:paraId="727E2FF7" w14:textId="77777777" w:rsidTr="00867328">
        <w:tc>
          <w:tcPr>
            <w:tcW w:w="2178" w:type="dxa"/>
          </w:tcPr>
          <w:p w14:paraId="7655C45D" w14:textId="77777777" w:rsidR="00B615AA" w:rsidRPr="00B615AA" w:rsidRDefault="00B615AA">
            <w:pPr>
              <w:rPr>
                <w:b/>
              </w:rPr>
            </w:pPr>
            <w:r w:rsidRPr="00B615AA">
              <w:rPr>
                <w:b/>
              </w:rPr>
              <w:t>Article</w:t>
            </w:r>
          </w:p>
        </w:tc>
        <w:tc>
          <w:tcPr>
            <w:tcW w:w="5580" w:type="dxa"/>
          </w:tcPr>
          <w:p w14:paraId="535B1F91" w14:textId="25FA6192" w:rsidR="00B615AA" w:rsidRDefault="008B4FDA">
            <w:r>
              <w:t xml:space="preserve">Why does the authors think that in order to get the </w:t>
            </w:r>
            <w:r w:rsidRPr="008B4FDA">
              <w:t>trade deficit reduction and job creation Trump promised, a repla</w:t>
            </w:r>
            <w:r>
              <w:t xml:space="preserve">cement of </w:t>
            </w:r>
            <w:proofErr w:type="spellStart"/>
            <w:r>
              <w:t>Nafta</w:t>
            </w:r>
            <w:proofErr w:type="spellEnd"/>
            <w:r>
              <w:t xml:space="preserve"> would be needed</w:t>
            </w:r>
            <w:r w:rsidR="00B615AA">
              <w:t>?</w:t>
            </w:r>
          </w:p>
        </w:tc>
        <w:tc>
          <w:tcPr>
            <w:tcW w:w="6480" w:type="dxa"/>
          </w:tcPr>
          <w:p w14:paraId="69D6DA36" w14:textId="648B041D" w:rsidR="00B615AA" w:rsidRDefault="008B4FDA" w:rsidP="008B4FDA">
            <w:r>
              <w:t xml:space="preserve">What are three of the “Corporate Goodies” that the author thinks need to be removed? </w:t>
            </w:r>
          </w:p>
        </w:tc>
      </w:tr>
      <w:tr w:rsidR="008B4FDA" w14:paraId="3F343543" w14:textId="77777777" w:rsidTr="005918D9">
        <w:trPr>
          <w:trHeight w:val="3977"/>
        </w:trPr>
        <w:tc>
          <w:tcPr>
            <w:tcW w:w="2178" w:type="dxa"/>
          </w:tcPr>
          <w:p w14:paraId="6E031B93" w14:textId="593690C4" w:rsidR="008B4FDA" w:rsidRDefault="008B4FDA">
            <w:proofErr w:type="spellStart"/>
            <w:r w:rsidRPr="008B4FDA">
              <w:rPr>
                <w:i/>
              </w:rPr>
              <w:t>Nafta’s</w:t>
            </w:r>
            <w:proofErr w:type="spellEnd"/>
            <w:r w:rsidRPr="008B4FDA">
              <w:rPr>
                <w:i/>
              </w:rPr>
              <w:t xml:space="preserve"> Corporate Goodies Are Its Biggest Problem</w:t>
            </w:r>
            <w:r>
              <w:t xml:space="preserve">, </w:t>
            </w:r>
            <w:r w:rsidRPr="008B4FDA">
              <w:t>Lori Wallach</w:t>
            </w:r>
          </w:p>
        </w:tc>
        <w:tc>
          <w:tcPr>
            <w:tcW w:w="5580" w:type="dxa"/>
          </w:tcPr>
          <w:p w14:paraId="0845D88E" w14:textId="77777777" w:rsidR="008B4FDA" w:rsidRDefault="008B4FDA"/>
          <w:p w14:paraId="7A9186B1" w14:textId="77777777" w:rsidR="008B4FDA" w:rsidRDefault="008B4FDA"/>
          <w:p w14:paraId="3BE91C9A" w14:textId="77777777" w:rsidR="008B4FDA" w:rsidRDefault="008B4FDA"/>
          <w:p w14:paraId="78FB13C9" w14:textId="77777777" w:rsidR="008B4FDA" w:rsidRDefault="008B4FDA"/>
          <w:p w14:paraId="53331009" w14:textId="77777777" w:rsidR="008B4FDA" w:rsidRDefault="008B4FDA"/>
          <w:p w14:paraId="68FB1996" w14:textId="77777777" w:rsidR="008B4FDA" w:rsidRDefault="008B4FDA"/>
          <w:p w14:paraId="0411740D" w14:textId="77777777" w:rsidR="008B4FDA" w:rsidRDefault="008B4FDA"/>
          <w:p w14:paraId="6CDBB7B5" w14:textId="77777777" w:rsidR="008B4FDA" w:rsidRDefault="008B4FDA" w:rsidP="00B615AA"/>
        </w:tc>
        <w:tc>
          <w:tcPr>
            <w:tcW w:w="6480" w:type="dxa"/>
          </w:tcPr>
          <w:p w14:paraId="44238441" w14:textId="77777777" w:rsidR="008B4FDA" w:rsidRDefault="008B4FDA"/>
          <w:p w14:paraId="219581DD" w14:textId="77777777" w:rsidR="008B4FDA" w:rsidRDefault="008B4FDA"/>
          <w:p w14:paraId="7FA3C35D" w14:textId="77777777" w:rsidR="008B4FDA" w:rsidRDefault="008B4FDA"/>
          <w:p w14:paraId="488ABCF2" w14:textId="77777777" w:rsidR="008B4FDA" w:rsidRDefault="008B4FDA"/>
          <w:p w14:paraId="0D7F7AFD" w14:textId="77777777" w:rsidR="008B4FDA" w:rsidRDefault="008B4FDA"/>
          <w:p w14:paraId="238975C4" w14:textId="77777777" w:rsidR="008B4FDA" w:rsidRDefault="008B4FDA"/>
          <w:p w14:paraId="6B779C38" w14:textId="77777777" w:rsidR="008B4FDA" w:rsidRDefault="008B4FDA"/>
          <w:p w14:paraId="602319A4" w14:textId="77777777" w:rsidR="008B4FDA" w:rsidRDefault="008B4FDA"/>
          <w:p w14:paraId="3D9B9F44" w14:textId="77777777" w:rsidR="008B4FDA" w:rsidRDefault="008B4FDA"/>
          <w:p w14:paraId="1639C2C1" w14:textId="77777777" w:rsidR="008B4FDA" w:rsidRDefault="008B4FDA"/>
          <w:p w14:paraId="40F131CB" w14:textId="77777777" w:rsidR="008B4FDA" w:rsidRDefault="008B4FDA"/>
          <w:p w14:paraId="4B9EE50B" w14:textId="77777777" w:rsidR="008B4FDA" w:rsidRDefault="008B4FDA"/>
          <w:p w14:paraId="6E9E050A" w14:textId="77777777" w:rsidR="008B4FDA" w:rsidRDefault="008B4FDA" w:rsidP="008B4FDA"/>
        </w:tc>
      </w:tr>
    </w:tbl>
    <w:p w14:paraId="66C1D403" w14:textId="77777777" w:rsidR="00A041B8" w:rsidRDefault="00A041B8"/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2178"/>
        <w:gridCol w:w="5580"/>
        <w:gridCol w:w="6480"/>
      </w:tblGrid>
      <w:tr w:rsidR="00B615AA" w14:paraId="562EC127" w14:textId="77777777" w:rsidTr="00867328">
        <w:tc>
          <w:tcPr>
            <w:tcW w:w="2178" w:type="dxa"/>
          </w:tcPr>
          <w:p w14:paraId="34EF6ED4" w14:textId="77777777" w:rsidR="00B615AA" w:rsidRPr="00B615AA" w:rsidRDefault="00B615AA" w:rsidP="00B615AA">
            <w:pPr>
              <w:rPr>
                <w:b/>
              </w:rPr>
            </w:pPr>
            <w:r w:rsidRPr="00B615AA">
              <w:rPr>
                <w:b/>
              </w:rPr>
              <w:t>Article</w:t>
            </w:r>
          </w:p>
        </w:tc>
        <w:tc>
          <w:tcPr>
            <w:tcW w:w="5580" w:type="dxa"/>
          </w:tcPr>
          <w:p w14:paraId="607B7888" w14:textId="3AFC272A" w:rsidR="00B615AA" w:rsidRDefault="005918D9" w:rsidP="00867328">
            <w:r>
              <w:t xml:space="preserve">Why haven’t wages for Mexican workers increased along with productivity? </w:t>
            </w:r>
          </w:p>
        </w:tc>
        <w:tc>
          <w:tcPr>
            <w:tcW w:w="6480" w:type="dxa"/>
          </w:tcPr>
          <w:p w14:paraId="7BCBD81D" w14:textId="6DF9C07B" w:rsidR="00B615AA" w:rsidRDefault="008B4FDA" w:rsidP="00867328">
            <w:r>
              <w:t>How would improved workers’ rights for Mexicans benefit Americans?</w:t>
            </w:r>
          </w:p>
        </w:tc>
      </w:tr>
      <w:tr w:rsidR="005918D9" w14:paraId="4F8AC1A8" w14:textId="77777777" w:rsidTr="005918D9">
        <w:trPr>
          <w:trHeight w:val="1403"/>
        </w:trPr>
        <w:tc>
          <w:tcPr>
            <w:tcW w:w="2178" w:type="dxa"/>
            <w:vMerge w:val="restart"/>
          </w:tcPr>
          <w:p w14:paraId="5AB4CF4E" w14:textId="4252CA70" w:rsidR="005918D9" w:rsidRDefault="005918D9" w:rsidP="00B615AA">
            <w:r w:rsidRPr="008B4FDA">
              <w:rPr>
                <w:i/>
              </w:rPr>
              <w:t>Improved Workers’ Rights for Mexicans Will Benefit Americans</w:t>
            </w:r>
            <w:r>
              <w:rPr>
                <w:i/>
              </w:rPr>
              <w:t>,</w:t>
            </w:r>
            <w:r w:rsidRPr="00B615AA">
              <w:t xml:space="preserve"> </w:t>
            </w:r>
            <w:r w:rsidRPr="008B4FDA">
              <w:t xml:space="preserve">Harley </w:t>
            </w:r>
            <w:proofErr w:type="spellStart"/>
            <w:r w:rsidRPr="008B4FDA">
              <w:t>Shaiken</w:t>
            </w:r>
            <w:proofErr w:type="spellEnd"/>
          </w:p>
        </w:tc>
        <w:tc>
          <w:tcPr>
            <w:tcW w:w="5580" w:type="dxa"/>
          </w:tcPr>
          <w:p w14:paraId="3858AA6B" w14:textId="77777777" w:rsidR="005918D9" w:rsidRDefault="005918D9" w:rsidP="00B615AA"/>
          <w:p w14:paraId="3C8EAFE0" w14:textId="77777777" w:rsidR="005918D9" w:rsidRDefault="005918D9" w:rsidP="00B615AA"/>
          <w:p w14:paraId="48FDF885" w14:textId="77777777" w:rsidR="005918D9" w:rsidRDefault="005918D9" w:rsidP="00B615AA"/>
          <w:p w14:paraId="5233DF7B" w14:textId="77777777" w:rsidR="005918D9" w:rsidRDefault="005918D9" w:rsidP="00B615AA"/>
          <w:p w14:paraId="2B11515E" w14:textId="77777777" w:rsidR="005918D9" w:rsidRDefault="005918D9" w:rsidP="00B615AA"/>
          <w:p w14:paraId="71250BE1" w14:textId="77777777" w:rsidR="005918D9" w:rsidRDefault="005918D9" w:rsidP="00B615AA"/>
        </w:tc>
        <w:tc>
          <w:tcPr>
            <w:tcW w:w="6480" w:type="dxa"/>
            <w:vMerge w:val="restart"/>
          </w:tcPr>
          <w:p w14:paraId="1136BF79" w14:textId="77777777" w:rsidR="005918D9" w:rsidRDefault="005918D9" w:rsidP="00B615AA"/>
          <w:p w14:paraId="3545BDAF" w14:textId="77777777" w:rsidR="005918D9" w:rsidRDefault="005918D9" w:rsidP="00B615AA"/>
        </w:tc>
      </w:tr>
      <w:tr w:rsidR="005918D9" w14:paraId="46BD0807" w14:textId="77777777" w:rsidTr="005918D9">
        <w:trPr>
          <w:trHeight w:val="665"/>
        </w:trPr>
        <w:tc>
          <w:tcPr>
            <w:tcW w:w="2178" w:type="dxa"/>
            <w:vMerge/>
          </w:tcPr>
          <w:p w14:paraId="188A62C6" w14:textId="77777777" w:rsidR="005918D9" w:rsidRPr="008B4FDA" w:rsidRDefault="005918D9" w:rsidP="00B615AA">
            <w:pPr>
              <w:rPr>
                <w:i/>
              </w:rPr>
            </w:pPr>
          </w:p>
        </w:tc>
        <w:tc>
          <w:tcPr>
            <w:tcW w:w="5580" w:type="dxa"/>
          </w:tcPr>
          <w:p w14:paraId="0FFC131C" w14:textId="2D443D46" w:rsidR="005918D9" w:rsidRDefault="005918D9" w:rsidP="00B615AA">
            <w:r>
              <w:t>What are two ways in which low wages in Mexico have hurt American workers?</w:t>
            </w:r>
          </w:p>
        </w:tc>
        <w:tc>
          <w:tcPr>
            <w:tcW w:w="6480" w:type="dxa"/>
            <w:vMerge/>
          </w:tcPr>
          <w:p w14:paraId="5475D018" w14:textId="77777777" w:rsidR="005918D9" w:rsidRDefault="005918D9" w:rsidP="00B615AA"/>
        </w:tc>
      </w:tr>
      <w:tr w:rsidR="005918D9" w14:paraId="51E85861" w14:textId="77777777" w:rsidTr="00867328">
        <w:trPr>
          <w:trHeight w:val="937"/>
        </w:trPr>
        <w:tc>
          <w:tcPr>
            <w:tcW w:w="2178" w:type="dxa"/>
            <w:vMerge/>
          </w:tcPr>
          <w:p w14:paraId="5CE9D02E" w14:textId="77777777" w:rsidR="005918D9" w:rsidRPr="008B4FDA" w:rsidRDefault="005918D9" w:rsidP="00B615AA">
            <w:pPr>
              <w:rPr>
                <w:i/>
              </w:rPr>
            </w:pPr>
          </w:p>
        </w:tc>
        <w:tc>
          <w:tcPr>
            <w:tcW w:w="5580" w:type="dxa"/>
          </w:tcPr>
          <w:p w14:paraId="2DEF696B" w14:textId="77777777" w:rsidR="005918D9" w:rsidRDefault="005918D9" w:rsidP="00B615AA"/>
          <w:p w14:paraId="54ABF02F" w14:textId="77777777" w:rsidR="005918D9" w:rsidRDefault="005918D9" w:rsidP="00B615AA"/>
          <w:p w14:paraId="632A0B65" w14:textId="77777777" w:rsidR="005918D9" w:rsidRDefault="005918D9" w:rsidP="00B615AA"/>
          <w:p w14:paraId="5F04171A" w14:textId="77777777" w:rsidR="005918D9" w:rsidRDefault="005918D9" w:rsidP="00B615AA"/>
          <w:p w14:paraId="3AF7327D" w14:textId="77777777" w:rsidR="005918D9" w:rsidRDefault="005918D9" w:rsidP="00B615AA"/>
          <w:p w14:paraId="7B990A8E" w14:textId="77777777" w:rsidR="005918D9" w:rsidRDefault="005918D9" w:rsidP="00B615AA"/>
          <w:p w14:paraId="10E4542C" w14:textId="77777777" w:rsidR="005918D9" w:rsidRDefault="005918D9" w:rsidP="00B615AA"/>
        </w:tc>
        <w:tc>
          <w:tcPr>
            <w:tcW w:w="6480" w:type="dxa"/>
            <w:vMerge/>
          </w:tcPr>
          <w:p w14:paraId="227DDF32" w14:textId="77777777" w:rsidR="005918D9" w:rsidRDefault="005918D9" w:rsidP="00B615AA"/>
        </w:tc>
      </w:tr>
    </w:tbl>
    <w:p w14:paraId="19343721" w14:textId="77777777" w:rsidR="00B615AA" w:rsidRDefault="00B615AA"/>
    <w:p w14:paraId="0333B273" w14:textId="77777777" w:rsidR="00867328" w:rsidRDefault="00867328"/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2178"/>
        <w:gridCol w:w="5580"/>
        <w:gridCol w:w="6480"/>
      </w:tblGrid>
      <w:tr w:rsidR="00B615AA" w14:paraId="2FA691B5" w14:textId="77777777" w:rsidTr="00867328">
        <w:tc>
          <w:tcPr>
            <w:tcW w:w="2178" w:type="dxa"/>
          </w:tcPr>
          <w:p w14:paraId="7151A7DD" w14:textId="77777777" w:rsidR="00B615AA" w:rsidRPr="00B615AA" w:rsidRDefault="00B615AA" w:rsidP="00B615AA">
            <w:pPr>
              <w:rPr>
                <w:b/>
              </w:rPr>
            </w:pPr>
            <w:r w:rsidRPr="00B615AA">
              <w:rPr>
                <w:b/>
              </w:rPr>
              <w:t>Article</w:t>
            </w:r>
          </w:p>
        </w:tc>
        <w:tc>
          <w:tcPr>
            <w:tcW w:w="5580" w:type="dxa"/>
          </w:tcPr>
          <w:p w14:paraId="64A1AB11" w14:textId="264F93FB" w:rsidR="00B615AA" w:rsidRDefault="005918D9" w:rsidP="005918D9">
            <w:r>
              <w:t xml:space="preserve">What is the </w:t>
            </w:r>
            <w:r w:rsidRPr="005918D9">
              <w:t>I.S.D.S.</w:t>
            </w:r>
            <w:r>
              <w:t xml:space="preserve"> and why does the author think it should be removed from </w:t>
            </w:r>
            <w:proofErr w:type="spellStart"/>
            <w:r>
              <w:t>Nafta</w:t>
            </w:r>
            <w:proofErr w:type="spellEnd"/>
            <w:r>
              <w:t>?</w:t>
            </w:r>
          </w:p>
        </w:tc>
        <w:tc>
          <w:tcPr>
            <w:tcW w:w="6480" w:type="dxa"/>
          </w:tcPr>
          <w:p w14:paraId="292C9D98" w14:textId="37C8361C" w:rsidR="00B615AA" w:rsidRDefault="00867328" w:rsidP="00F97A6C">
            <w:r>
              <w:t xml:space="preserve">Why </w:t>
            </w:r>
            <w:r w:rsidR="005918D9">
              <w:t xml:space="preserve">does the author think copyright and patent requirements should also be removed? </w:t>
            </w:r>
            <w:r w:rsidR="00F97A6C">
              <w:t>What example does he use to illustrate his concerns?</w:t>
            </w:r>
          </w:p>
        </w:tc>
      </w:tr>
      <w:tr w:rsidR="005918D9" w14:paraId="5AAAC431" w14:textId="77777777" w:rsidTr="00F97A6C">
        <w:trPr>
          <w:trHeight w:val="3977"/>
        </w:trPr>
        <w:tc>
          <w:tcPr>
            <w:tcW w:w="2178" w:type="dxa"/>
          </w:tcPr>
          <w:p w14:paraId="24309D27" w14:textId="316E9800" w:rsidR="005918D9" w:rsidRDefault="005918D9" w:rsidP="00B615AA">
            <w:r w:rsidRPr="005918D9">
              <w:rPr>
                <w:i/>
              </w:rPr>
              <w:t xml:space="preserve">End Patent and Copyright Requirements in </w:t>
            </w:r>
            <w:proofErr w:type="spellStart"/>
            <w:r w:rsidRPr="005918D9">
              <w:rPr>
                <w:i/>
              </w:rPr>
              <w:t>Nafta</w:t>
            </w:r>
            <w:proofErr w:type="spellEnd"/>
            <w:r>
              <w:t xml:space="preserve">, </w:t>
            </w:r>
            <w:r w:rsidRPr="005918D9">
              <w:t>Dean Baker</w:t>
            </w:r>
          </w:p>
        </w:tc>
        <w:tc>
          <w:tcPr>
            <w:tcW w:w="5580" w:type="dxa"/>
          </w:tcPr>
          <w:p w14:paraId="15760F25" w14:textId="77777777" w:rsidR="005918D9" w:rsidRDefault="005918D9" w:rsidP="00B615AA"/>
        </w:tc>
        <w:tc>
          <w:tcPr>
            <w:tcW w:w="6480" w:type="dxa"/>
          </w:tcPr>
          <w:p w14:paraId="6D2FBA02" w14:textId="77777777" w:rsidR="005918D9" w:rsidRDefault="005918D9" w:rsidP="00B615AA"/>
          <w:p w14:paraId="5AFFC813" w14:textId="77777777" w:rsidR="005918D9" w:rsidRDefault="005918D9" w:rsidP="00B615AA"/>
          <w:p w14:paraId="21AB69BB" w14:textId="77777777" w:rsidR="005918D9" w:rsidRDefault="005918D9" w:rsidP="00B615AA"/>
          <w:p w14:paraId="78A57294" w14:textId="77777777" w:rsidR="005918D9" w:rsidRDefault="005918D9" w:rsidP="00B615AA"/>
          <w:p w14:paraId="4324179D" w14:textId="77777777" w:rsidR="005918D9" w:rsidRDefault="005918D9" w:rsidP="00B615AA"/>
        </w:tc>
      </w:tr>
    </w:tbl>
    <w:p w14:paraId="1AB2B474" w14:textId="77777777" w:rsidR="006010DB" w:rsidRDefault="006010DB" w:rsidP="006010DB"/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2178"/>
        <w:gridCol w:w="12060"/>
      </w:tblGrid>
      <w:tr w:rsidR="006010DB" w14:paraId="75C23495" w14:textId="77777777" w:rsidTr="000D11F1">
        <w:tc>
          <w:tcPr>
            <w:tcW w:w="2178" w:type="dxa"/>
          </w:tcPr>
          <w:p w14:paraId="54C1792A" w14:textId="77777777" w:rsidR="006010DB" w:rsidRPr="00B615AA" w:rsidRDefault="006010DB" w:rsidP="000D11F1">
            <w:pPr>
              <w:rPr>
                <w:b/>
              </w:rPr>
            </w:pPr>
            <w:r w:rsidRPr="00B615AA">
              <w:rPr>
                <w:b/>
              </w:rPr>
              <w:t>Article</w:t>
            </w:r>
          </w:p>
        </w:tc>
        <w:tc>
          <w:tcPr>
            <w:tcW w:w="12060" w:type="dxa"/>
          </w:tcPr>
          <w:p w14:paraId="1D5234D9" w14:textId="77777777" w:rsidR="006010DB" w:rsidRDefault="006010DB" w:rsidP="000D11F1">
            <w:r>
              <w:t>Why does the author believe that “</w:t>
            </w:r>
            <w:proofErr w:type="spellStart"/>
            <w:r w:rsidRPr="00F97A6C">
              <w:t>Nafta</w:t>
            </w:r>
            <w:proofErr w:type="spellEnd"/>
            <w:r w:rsidRPr="00F97A6C">
              <w:t xml:space="preserve"> has put the environment of all three countries in danger</w:t>
            </w:r>
            <w:r>
              <w:t>”?</w:t>
            </w:r>
          </w:p>
        </w:tc>
      </w:tr>
      <w:tr w:rsidR="006010DB" w14:paraId="0EC3AFB2" w14:textId="77777777" w:rsidTr="006010DB">
        <w:trPr>
          <w:trHeight w:val="4535"/>
        </w:trPr>
        <w:tc>
          <w:tcPr>
            <w:tcW w:w="2178" w:type="dxa"/>
          </w:tcPr>
          <w:p w14:paraId="36682A78" w14:textId="77777777" w:rsidR="006010DB" w:rsidRDefault="006010DB" w:rsidP="000D11F1">
            <w:r w:rsidRPr="00F97A6C">
              <w:rPr>
                <w:i/>
              </w:rPr>
              <w:t xml:space="preserve">Eliminate </w:t>
            </w:r>
            <w:proofErr w:type="spellStart"/>
            <w:r w:rsidRPr="00F97A6C">
              <w:rPr>
                <w:i/>
              </w:rPr>
              <w:t>Nafta</w:t>
            </w:r>
            <w:proofErr w:type="spellEnd"/>
            <w:r w:rsidRPr="00F97A6C">
              <w:rPr>
                <w:i/>
              </w:rPr>
              <w:t xml:space="preserve"> Provisions That Protect Polluters</w:t>
            </w:r>
            <w:r>
              <w:rPr>
                <w:i/>
              </w:rPr>
              <w:t>,</w:t>
            </w:r>
            <w:r w:rsidRPr="00B615AA">
              <w:t xml:space="preserve"> </w:t>
            </w:r>
            <w:r w:rsidRPr="00F97A6C">
              <w:t>Maude Barlow</w:t>
            </w:r>
          </w:p>
        </w:tc>
        <w:tc>
          <w:tcPr>
            <w:tcW w:w="12060" w:type="dxa"/>
          </w:tcPr>
          <w:p w14:paraId="55321EA0" w14:textId="77777777" w:rsidR="006010DB" w:rsidRDefault="006010DB" w:rsidP="000D11F1"/>
          <w:p w14:paraId="7ECDC294" w14:textId="77777777" w:rsidR="006010DB" w:rsidRDefault="006010DB" w:rsidP="000D11F1"/>
          <w:p w14:paraId="36AE9B88" w14:textId="77777777" w:rsidR="006010DB" w:rsidRDefault="006010DB" w:rsidP="000D11F1"/>
          <w:p w14:paraId="63917C4F" w14:textId="77777777" w:rsidR="006010DB" w:rsidRDefault="006010DB" w:rsidP="000D11F1"/>
          <w:p w14:paraId="5F5ABC9D" w14:textId="77777777" w:rsidR="006010DB" w:rsidRDefault="006010DB" w:rsidP="000D11F1"/>
          <w:p w14:paraId="3702ABAD" w14:textId="77777777" w:rsidR="006010DB" w:rsidRDefault="006010DB" w:rsidP="000D11F1"/>
          <w:p w14:paraId="7C80E11D" w14:textId="77777777" w:rsidR="006010DB" w:rsidRDefault="006010DB" w:rsidP="000D11F1"/>
          <w:p w14:paraId="77490A7F" w14:textId="77777777" w:rsidR="006010DB" w:rsidRDefault="006010DB" w:rsidP="000D11F1"/>
          <w:p w14:paraId="482498CE" w14:textId="77777777" w:rsidR="006010DB" w:rsidRDefault="006010DB" w:rsidP="000D11F1"/>
          <w:p w14:paraId="3F06FB9D" w14:textId="77777777" w:rsidR="006010DB" w:rsidRDefault="006010DB" w:rsidP="000D11F1"/>
          <w:p w14:paraId="09EF9BA4" w14:textId="77777777" w:rsidR="006010DB" w:rsidRDefault="006010DB" w:rsidP="000D11F1"/>
          <w:p w14:paraId="4832A1BE" w14:textId="77777777" w:rsidR="006010DB" w:rsidRDefault="006010DB" w:rsidP="000D11F1"/>
          <w:p w14:paraId="5973D495" w14:textId="77777777" w:rsidR="006010DB" w:rsidRDefault="006010DB" w:rsidP="000D11F1"/>
          <w:p w14:paraId="4BAF3ACF" w14:textId="77777777" w:rsidR="006010DB" w:rsidRDefault="006010DB" w:rsidP="000D11F1"/>
          <w:p w14:paraId="1C6FF982" w14:textId="77777777" w:rsidR="006010DB" w:rsidRDefault="006010DB" w:rsidP="000D11F1"/>
        </w:tc>
      </w:tr>
    </w:tbl>
    <w:p w14:paraId="1A2B7EA2" w14:textId="77777777" w:rsidR="00B615AA" w:rsidRDefault="00B615AA"/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2178"/>
        <w:gridCol w:w="5580"/>
        <w:gridCol w:w="6480"/>
      </w:tblGrid>
      <w:tr w:rsidR="00B615AA" w14:paraId="414BDE20" w14:textId="77777777" w:rsidTr="00867328">
        <w:tc>
          <w:tcPr>
            <w:tcW w:w="2178" w:type="dxa"/>
          </w:tcPr>
          <w:p w14:paraId="11A5D84F" w14:textId="77777777" w:rsidR="00B615AA" w:rsidRPr="00B615AA" w:rsidRDefault="00B615AA" w:rsidP="00B615AA">
            <w:pPr>
              <w:rPr>
                <w:b/>
              </w:rPr>
            </w:pPr>
            <w:r w:rsidRPr="00B615AA">
              <w:rPr>
                <w:b/>
              </w:rPr>
              <w:t>Article</w:t>
            </w:r>
          </w:p>
        </w:tc>
        <w:tc>
          <w:tcPr>
            <w:tcW w:w="5580" w:type="dxa"/>
          </w:tcPr>
          <w:p w14:paraId="2267FECE" w14:textId="41E6ADAB" w:rsidR="00B615AA" w:rsidRDefault="00F97A6C" w:rsidP="00867328">
            <w:r>
              <w:t xml:space="preserve">Why does the author believe that </w:t>
            </w:r>
            <w:proofErr w:type="spellStart"/>
            <w:r>
              <w:t>Nafta</w:t>
            </w:r>
            <w:proofErr w:type="spellEnd"/>
            <w:r>
              <w:t xml:space="preserve"> has “</w:t>
            </w:r>
            <w:r w:rsidRPr="00F97A6C">
              <w:t>achieved its intended objectives and is actually a very good deal.</w:t>
            </w:r>
            <w:r>
              <w:t>”</w:t>
            </w:r>
          </w:p>
        </w:tc>
        <w:tc>
          <w:tcPr>
            <w:tcW w:w="6480" w:type="dxa"/>
          </w:tcPr>
          <w:p w14:paraId="0AA6EFD8" w14:textId="11E969F3" w:rsidR="00B615AA" w:rsidRDefault="00F97A6C" w:rsidP="00F97A6C">
            <w:r>
              <w:t>What is the author concerned will happen if Trump tries to renegotiate the deal?</w:t>
            </w:r>
          </w:p>
        </w:tc>
      </w:tr>
      <w:tr w:rsidR="00F97A6C" w14:paraId="32CCF099" w14:textId="77777777" w:rsidTr="00F97A6C">
        <w:trPr>
          <w:trHeight w:val="4067"/>
        </w:trPr>
        <w:tc>
          <w:tcPr>
            <w:tcW w:w="2178" w:type="dxa"/>
          </w:tcPr>
          <w:p w14:paraId="1695555B" w14:textId="4C19DC5C" w:rsidR="00F97A6C" w:rsidRDefault="00F97A6C" w:rsidP="00B615AA">
            <w:r w:rsidRPr="00F97A6C">
              <w:rPr>
                <w:i/>
              </w:rPr>
              <w:t xml:space="preserve">President Trump Should Not Renegotiate </w:t>
            </w:r>
            <w:proofErr w:type="spellStart"/>
            <w:r w:rsidRPr="00F97A6C">
              <w:rPr>
                <w:i/>
              </w:rPr>
              <w:t>Nafta</w:t>
            </w:r>
            <w:proofErr w:type="spellEnd"/>
            <w:r w:rsidRPr="00B615AA">
              <w:rPr>
                <w:i/>
              </w:rPr>
              <w:t xml:space="preserve">, </w:t>
            </w:r>
            <w:r w:rsidRPr="00F97A6C">
              <w:t>Eugene Beaulieu</w:t>
            </w:r>
          </w:p>
        </w:tc>
        <w:tc>
          <w:tcPr>
            <w:tcW w:w="5580" w:type="dxa"/>
          </w:tcPr>
          <w:p w14:paraId="79F854D4" w14:textId="77777777" w:rsidR="00F97A6C" w:rsidRDefault="00F97A6C" w:rsidP="00B615AA"/>
          <w:p w14:paraId="46DB41E0" w14:textId="77777777" w:rsidR="00F97A6C" w:rsidRDefault="00F97A6C" w:rsidP="00B615AA"/>
          <w:p w14:paraId="647B07C3" w14:textId="77777777" w:rsidR="00F97A6C" w:rsidRDefault="00F97A6C" w:rsidP="00B615AA"/>
          <w:p w14:paraId="5EE5B86D" w14:textId="77777777" w:rsidR="00F97A6C" w:rsidRDefault="00F97A6C" w:rsidP="00B615AA"/>
          <w:p w14:paraId="2DE11FB7" w14:textId="77777777" w:rsidR="00F97A6C" w:rsidRDefault="00F97A6C" w:rsidP="00B615AA"/>
          <w:p w14:paraId="308A7B76" w14:textId="77777777" w:rsidR="00F97A6C" w:rsidRDefault="00F97A6C" w:rsidP="00B615AA"/>
          <w:p w14:paraId="4BAF1863" w14:textId="77777777" w:rsidR="00F97A6C" w:rsidRDefault="00F97A6C" w:rsidP="00B615AA"/>
          <w:p w14:paraId="1747627D" w14:textId="77777777" w:rsidR="00F97A6C" w:rsidRDefault="00F97A6C" w:rsidP="00B615AA"/>
          <w:p w14:paraId="289A04B1" w14:textId="77777777" w:rsidR="00F97A6C" w:rsidRDefault="00F97A6C" w:rsidP="00B615AA"/>
          <w:p w14:paraId="37B2C561" w14:textId="77777777" w:rsidR="00F97A6C" w:rsidRDefault="00F97A6C" w:rsidP="00B615AA"/>
          <w:p w14:paraId="604AF43A" w14:textId="77777777" w:rsidR="00F97A6C" w:rsidRDefault="00F97A6C" w:rsidP="00B615AA"/>
        </w:tc>
        <w:tc>
          <w:tcPr>
            <w:tcW w:w="6480" w:type="dxa"/>
          </w:tcPr>
          <w:p w14:paraId="368834AE" w14:textId="77777777" w:rsidR="00F97A6C" w:rsidRDefault="00F97A6C" w:rsidP="00B615AA"/>
          <w:p w14:paraId="2259C85C" w14:textId="77777777" w:rsidR="00F97A6C" w:rsidRDefault="00F97A6C" w:rsidP="00B615AA"/>
          <w:p w14:paraId="69684065" w14:textId="77777777" w:rsidR="00F97A6C" w:rsidRDefault="00F97A6C" w:rsidP="00B615AA"/>
          <w:p w14:paraId="5F7B4DC3" w14:textId="77777777" w:rsidR="00F97A6C" w:rsidRDefault="00F97A6C" w:rsidP="00B615AA"/>
          <w:p w14:paraId="18632156" w14:textId="77777777" w:rsidR="00F97A6C" w:rsidRDefault="00F97A6C" w:rsidP="00B615AA"/>
          <w:p w14:paraId="2E029E82" w14:textId="77777777" w:rsidR="00F97A6C" w:rsidRDefault="00F97A6C" w:rsidP="00B615AA"/>
          <w:p w14:paraId="34DA010D" w14:textId="77777777" w:rsidR="00F97A6C" w:rsidRDefault="00F97A6C" w:rsidP="00B615AA"/>
          <w:p w14:paraId="2A671D0D" w14:textId="77777777" w:rsidR="00F97A6C" w:rsidRDefault="00F97A6C" w:rsidP="00B615AA"/>
          <w:p w14:paraId="50D24095" w14:textId="77777777" w:rsidR="00F97A6C" w:rsidRDefault="00F97A6C" w:rsidP="00B615AA"/>
          <w:p w14:paraId="2D046B32" w14:textId="77777777" w:rsidR="00F97A6C" w:rsidRDefault="00F97A6C" w:rsidP="00B615AA"/>
          <w:p w14:paraId="1D91398E" w14:textId="77777777" w:rsidR="00F97A6C" w:rsidRDefault="00F97A6C" w:rsidP="00B615AA"/>
          <w:p w14:paraId="6759AEA3" w14:textId="77777777" w:rsidR="00F97A6C" w:rsidRDefault="00F97A6C" w:rsidP="00B615AA"/>
          <w:p w14:paraId="3587B8E5" w14:textId="77777777" w:rsidR="00F97A6C" w:rsidRDefault="00F97A6C" w:rsidP="00B615AA"/>
        </w:tc>
      </w:tr>
    </w:tbl>
    <w:p w14:paraId="3A5B357F" w14:textId="77777777" w:rsidR="00B615AA" w:rsidRDefault="00B615AA"/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2178"/>
        <w:gridCol w:w="12060"/>
      </w:tblGrid>
      <w:tr w:rsidR="00F97A6C" w14:paraId="2BAA11F8" w14:textId="77777777" w:rsidTr="00F97A6C">
        <w:tc>
          <w:tcPr>
            <w:tcW w:w="2178" w:type="dxa"/>
          </w:tcPr>
          <w:p w14:paraId="58201FD4" w14:textId="77777777" w:rsidR="00F97A6C" w:rsidRPr="00B615AA" w:rsidRDefault="00F97A6C" w:rsidP="00B615AA">
            <w:pPr>
              <w:rPr>
                <w:b/>
              </w:rPr>
            </w:pPr>
            <w:r w:rsidRPr="00B615AA">
              <w:rPr>
                <w:b/>
              </w:rPr>
              <w:t>Article</w:t>
            </w:r>
          </w:p>
        </w:tc>
        <w:tc>
          <w:tcPr>
            <w:tcW w:w="12060" w:type="dxa"/>
          </w:tcPr>
          <w:p w14:paraId="23DB35C2" w14:textId="6FA46860" w:rsidR="00F97A6C" w:rsidRDefault="00F97A6C" w:rsidP="006010DB">
            <w:r>
              <w:t>“</w:t>
            </w:r>
            <w:proofErr w:type="spellStart"/>
            <w:r w:rsidRPr="00F97A6C">
              <w:t>Nafta</w:t>
            </w:r>
            <w:proofErr w:type="spellEnd"/>
            <w:r w:rsidRPr="00F97A6C">
              <w:t xml:space="preserve"> needs upgrading and updating, but it is crucial to regional stability, which is in the U.S.’s interests.</w:t>
            </w:r>
            <w:r>
              <w:t>” Explain this statement.</w:t>
            </w:r>
            <w:r w:rsidR="006010DB">
              <w:t xml:space="preserve"> </w:t>
            </w:r>
          </w:p>
        </w:tc>
      </w:tr>
      <w:tr w:rsidR="00F97A6C" w14:paraId="7255E7B1" w14:textId="77777777" w:rsidTr="00F97A6C">
        <w:trPr>
          <w:trHeight w:val="3536"/>
        </w:trPr>
        <w:tc>
          <w:tcPr>
            <w:tcW w:w="2178" w:type="dxa"/>
          </w:tcPr>
          <w:p w14:paraId="36801D4D" w14:textId="3AE59622" w:rsidR="00F97A6C" w:rsidRDefault="00F97A6C" w:rsidP="00B615AA">
            <w:r w:rsidRPr="00F97A6C">
              <w:rPr>
                <w:i/>
              </w:rPr>
              <w:t>Keep the Trade Deal; the U.S. Needs Mexico to Prosper</w:t>
            </w:r>
            <w:r>
              <w:t xml:space="preserve">, </w:t>
            </w:r>
            <w:r w:rsidRPr="00F97A6C">
              <w:t>Luis Rubio</w:t>
            </w:r>
          </w:p>
        </w:tc>
        <w:tc>
          <w:tcPr>
            <w:tcW w:w="12060" w:type="dxa"/>
          </w:tcPr>
          <w:p w14:paraId="70FC19AD" w14:textId="77777777" w:rsidR="00F97A6C" w:rsidRDefault="00F97A6C" w:rsidP="00B615AA"/>
          <w:p w14:paraId="1271E6C7" w14:textId="77777777" w:rsidR="00F97A6C" w:rsidRDefault="00F97A6C" w:rsidP="00B615AA"/>
          <w:p w14:paraId="36AF2D8C" w14:textId="77777777" w:rsidR="00F97A6C" w:rsidRDefault="00F97A6C" w:rsidP="00B615AA"/>
          <w:p w14:paraId="797311BF" w14:textId="77777777" w:rsidR="00F97A6C" w:rsidRDefault="00F97A6C" w:rsidP="00B615AA"/>
          <w:p w14:paraId="656B57D2" w14:textId="77777777" w:rsidR="00F97A6C" w:rsidRDefault="00F97A6C" w:rsidP="00B615AA"/>
          <w:p w14:paraId="62150C12" w14:textId="77777777" w:rsidR="00F97A6C" w:rsidRDefault="00F97A6C" w:rsidP="00B615AA"/>
          <w:p w14:paraId="5C7D073F" w14:textId="77777777" w:rsidR="00F97A6C" w:rsidRDefault="00F97A6C" w:rsidP="00B615AA"/>
          <w:p w14:paraId="0437ED60" w14:textId="77777777" w:rsidR="00F97A6C" w:rsidRDefault="00F97A6C" w:rsidP="00B615AA"/>
          <w:p w14:paraId="709A27B5" w14:textId="77777777" w:rsidR="006010DB" w:rsidRDefault="006010DB" w:rsidP="00B615AA"/>
          <w:p w14:paraId="64F22E8E" w14:textId="77777777" w:rsidR="006010DB" w:rsidRDefault="006010DB" w:rsidP="00B615AA"/>
          <w:p w14:paraId="39F0FBB1" w14:textId="77777777" w:rsidR="006010DB" w:rsidRDefault="006010DB" w:rsidP="00B615AA"/>
          <w:p w14:paraId="6CF483AC" w14:textId="77777777" w:rsidR="006010DB" w:rsidRDefault="006010DB" w:rsidP="00B615AA"/>
          <w:p w14:paraId="7B6C5D89" w14:textId="77777777" w:rsidR="006010DB" w:rsidRDefault="006010DB" w:rsidP="00B615AA"/>
          <w:p w14:paraId="074D3AF2" w14:textId="77777777" w:rsidR="006010DB" w:rsidRDefault="006010DB" w:rsidP="00B615AA"/>
          <w:p w14:paraId="1145197A" w14:textId="77777777" w:rsidR="006010DB" w:rsidRDefault="006010DB" w:rsidP="00B615AA"/>
          <w:p w14:paraId="3BF99F02" w14:textId="77777777" w:rsidR="006010DB" w:rsidRDefault="006010DB" w:rsidP="00B615AA"/>
        </w:tc>
      </w:tr>
    </w:tbl>
    <w:p w14:paraId="59CDC0C9" w14:textId="77777777" w:rsidR="00F46528" w:rsidRPr="00F46528" w:rsidRDefault="00F46528" w:rsidP="003D4993">
      <w:pPr>
        <w:ind w:firstLine="360"/>
        <w:rPr>
          <w:sz w:val="28"/>
        </w:rPr>
      </w:pPr>
      <w:r w:rsidRPr="00F46528">
        <w:rPr>
          <w:b/>
          <w:sz w:val="28"/>
          <w:u w:val="single"/>
        </w:rPr>
        <w:t>Written Response</w:t>
      </w:r>
      <w:r>
        <w:rPr>
          <w:b/>
          <w:sz w:val="28"/>
        </w:rPr>
        <w:t xml:space="preserve"> – </w:t>
      </w:r>
      <w:r>
        <w:rPr>
          <w:sz w:val="28"/>
        </w:rPr>
        <w:t>reference the articles in your answer</w:t>
      </w:r>
    </w:p>
    <w:p w14:paraId="4569D6D4" w14:textId="77777777" w:rsidR="00F46528" w:rsidRDefault="00F46528">
      <w:pPr>
        <w:rPr>
          <w:b/>
        </w:rPr>
      </w:pPr>
    </w:p>
    <w:p w14:paraId="08636DDE" w14:textId="4D5479AA" w:rsidR="00B615AA" w:rsidRPr="00F46528" w:rsidRDefault="006010DB" w:rsidP="003D4993">
      <w:pPr>
        <w:ind w:firstLine="360"/>
        <w:rPr>
          <w:b/>
        </w:rPr>
      </w:pPr>
      <w:r>
        <w:rPr>
          <w:b/>
        </w:rPr>
        <w:t xml:space="preserve">Should </w:t>
      </w:r>
      <w:proofErr w:type="spellStart"/>
      <w:r>
        <w:rPr>
          <w:b/>
        </w:rPr>
        <w:t>Nafta</w:t>
      </w:r>
      <w:proofErr w:type="spellEnd"/>
      <w:r>
        <w:rPr>
          <w:b/>
        </w:rPr>
        <w:t xml:space="preserve"> be renegotiated? </w:t>
      </w:r>
      <w:proofErr w:type="gramStart"/>
      <w:r>
        <w:rPr>
          <w:b/>
        </w:rPr>
        <w:t>If no, why not?</w:t>
      </w:r>
      <w:proofErr w:type="gramEnd"/>
      <w:r>
        <w:rPr>
          <w:b/>
        </w:rPr>
        <w:t xml:space="preserve"> If yes, what should we try to get in a new deal?</w:t>
      </w:r>
    </w:p>
    <w:p w14:paraId="04111384" w14:textId="77777777" w:rsidR="003D4993" w:rsidRDefault="003D4993" w:rsidP="003D4993">
      <w:pPr>
        <w:ind w:left="720"/>
      </w:pPr>
      <w:bookmarkStart w:id="0" w:name="_GoBack"/>
      <w:bookmarkEnd w:id="0"/>
    </w:p>
    <w:sectPr w:rsidR="003D4993" w:rsidSect="003939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F7F50"/>
    <w:multiLevelType w:val="hybridMultilevel"/>
    <w:tmpl w:val="DEE81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AA"/>
    <w:rsid w:val="00371DE7"/>
    <w:rsid w:val="00393934"/>
    <w:rsid w:val="003D4993"/>
    <w:rsid w:val="00413110"/>
    <w:rsid w:val="005918D9"/>
    <w:rsid w:val="006010DB"/>
    <w:rsid w:val="00611EFA"/>
    <w:rsid w:val="00867328"/>
    <w:rsid w:val="008B4FDA"/>
    <w:rsid w:val="00A041B8"/>
    <w:rsid w:val="00B615AA"/>
    <w:rsid w:val="00F46528"/>
    <w:rsid w:val="00F9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4B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594">
          <w:marLeft w:val="0"/>
          <w:marRight w:val="12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BF5AEB-4565-8A4A-ABEB-8E4B0F56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389</Words>
  <Characters>2220</Characters>
  <Application>Microsoft Macintosh Word</Application>
  <DocSecurity>0</DocSecurity>
  <Lines>18</Lines>
  <Paragraphs>5</Paragraphs>
  <ScaleCrop>false</ScaleCrop>
  <Company>School District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4</cp:revision>
  <cp:lastPrinted>2017-03-08T16:11:00Z</cp:lastPrinted>
  <dcterms:created xsi:type="dcterms:W3CDTF">2017-03-08T14:55:00Z</dcterms:created>
  <dcterms:modified xsi:type="dcterms:W3CDTF">2017-05-31T14:41:00Z</dcterms:modified>
</cp:coreProperties>
</file>